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47A8CF11"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6A074E" w:rsidRPr="006A074E">
        <w:rPr>
          <w:rFonts w:ascii="Cambria" w:hAnsi="Cambria"/>
          <w:b/>
          <w:sz w:val="28"/>
          <w:szCs w:val="28"/>
          <w:shd w:val="clear" w:color="auto" w:fill="D0CECE" w:themeFill="background2" w:themeFillShade="E6"/>
        </w:rPr>
        <w:t>Genetic genome gaps cause blind spots</w:t>
      </w:r>
    </w:p>
    <w:p w14:paraId="580A9F2A" w14:textId="425A70C2" w:rsidR="00603236" w:rsidRDefault="004E1CCE" w:rsidP="00603236">
      <w:pPr>
        <w:spacing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603236" w:rsidRPr="00603236">
        <w:rPr>
          <w:rFonts w:ascii="Cambria" w:hAnsi="Cambria"/>
          <w:sz w:val="24"/>
          <w:szCs w:val="24"/>
        </w:rPr>
        <w:t>Scientists have had a rough draft of the human genome for some 20 years. They hoped to use it for precision medicine, treatments based on an individual’s DNA. But an understanding of the differences between different people’s DNA has been hampered by a lack of diversity in genetic studies known as genome-wide association studies.</w:t>
      </w:r>
    </w:p>
    <w:p w14:paraId="61BC7E35" w14:textId="77777777" w:rsidR="00603236" w:rsidRPr="00603236" w:rsidRDefault="00603236" w:rsidP="00603236">
      <w:pPr>
        <w:spacing w:after="0" w:line="240" w:lineRule="auto"/>
        <w:rPr>
          <w:rFonts w:ascii="Cambria" w:hAnsi="Cambria"/>
          <w:sz w:val="24"/>
          <w:szCs w:val="24"/>
        </w:rPr>
      </w:pPr>
    </w:p>
    <w:p w14:paraId="189FA3E6" w14:textId="2A88F0A4" w:rsidR="00AD6BB9" w:rsidRDefault="00603236" w:rsidP="00603236">
      <w:pPr>
        <w:rPr>
          <w:rFonts w:ascii="Cambria" w:hAnsi="Cambria"/>
          <w:sz w:val="24"/>
          <w:szCs w:val="24"/>
        </w:rPr>
      </w:pPr>
      <w:r w:rsidRPr="00603236">
        <w:rPr>
          <w:rFonts w:ascii="Cambria" w:hAnsi="Cambria"/>
          <w:sz w:val="24"/>
          <w:szCs w:val="24"/>
        </w:rPr>
        <w:t xml:space="preserve">Read the short summary, graph title and caption before completing the questions below. Your teacher may have you use Padlet, Kahoot, or </w:t>
      </w:r>
      <w:proofErr w:type="spellStart"/>
      <w:r w:rsidRPr="00603236">
        <w:rPr>
          <w:rFonts w:ascii="Cambria" w:hAnsi="Cambria"/>
          <w:sz w:val="24"/>
          <w:szCs w:val="24"/>
        </w:rPr>
        <w:t>Mentimeter</w:t>
      </w:r>
      <w:proofErr w:type="spellEnd"/>
      <w:r w:rsidRPr="00603236">
        <w:rPr>
          <w:rFonts w:ascii="Cambria" w:hAnsi="Cambria"/>
          <w:sz w:val="24"/>
          <w:szCs w:val="24"/>
        </w:rPr>
        <w:t xml:space="preserve"> to provide responses.</w:t>
      </w:r>
    </w:p>
    <w:p w14:paraId="74DB3CCE" w14:textId="77777777" w:rsidR="00603236" w:rsidRPr="00660C6F" w:rsidRDefault="00603236" w:rsidP="00603236">
      <w:pPr>
        <w:rPr>
          <w:rFonts w:ascii="Cambria" w:hAnsi="Cambria"/>
        </w:rPr>
      </w:pPr>
    </w:p>
    <w:p w14:paraId="0582DB2D" w14:textId="5799262D" w:rsidR="0043396B" w:rsidRDefault="00E01983"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E01983">
        <w:rPr>
          <w:rFonts w:ascii="Cambria" w:hAnsi="Cambria"/>
          <w:b/>
          <w:bCs/>
          <w:noProof/>
        </w:rPr>
        <w:drawing>
          <wp:inline distT="0" distB="0" distL="0" distR="0" wp14:anchorId="4F12DDEF" wp14:editId="5377A118">
            <wp:extent cx="3886200" cy="5858328"/>
            <wp:effectExtent l="0" t="0" r="0" b="9525"/>
            <wp:docPr id="653953704" name="Picture 1" descr="A close-up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53704" name="Picture 1" descr="A close-up of a chart&#10;&#10;AI-generated content may be incorrect."/>
                    <pic:cNvPicPr/>
                  </pic:nvPicPr>
                  <pic:blipFill>
                    <a:blip r:embed="rId12"/>
                    <a:stretch>
                      <a:fillRect/>
                    </a:stretch>
                  </pic:blipFill>
                  <pic:spPr>
                    <a:xfrm>
                      <a:off x="0" y="0"/>
                      <a:ext cx="3886200" cy="5858328"/>
                    </a:xfrm>
                    <a:prstGeom prst="rect">
                      <a:avLst/>
                    </a:prstGeom>
                  </pic:spPr>
                </pic:pic>
              </a:graphicData>
            </a:graphic>
          </wp:inline>
        </w:drawing>
      </w:r>
    </w:p>
    <w:bookmarkEnd w:id="0"/>
    <w:p w14:paraId="7B1756E9" w14:textId="7FE2D09D" w:rsidR="0043396B" w:rsidRDefault="0043396B" w:rsidP="002C5C70">
      <w:pPr>
        <w:spacing w:after="0" w:line="259" w:lineRule="auto"/>
        <w:rPr>
          <w:rFonts w:ascii="Cambria" w:hAnsi="Cambria"/>
          <w:sz w:val="24"/>
          <w:szCs w:val="24"/>
        </w:rPr>
      </w:pPr>
      <w:r>
        <w:rPr>
          <w:rFonts w:ascii="Cambria" w:hAnsi="Cambria"/>
          <w:b/>
          <w:bCs/>
          <w:sz w:val="24"/>
          <w:szCs w:val="24"/>
        </w:rPr>
        <w:lastRenderedPageBreak/>
        <w:t>Graph Questions</w:t>
      </w:r>
      <w:r w:rsidRPr="001807B8">
        <w:rPr>
          <w:rFonts w:ascii="Cambria" w:hAnsi="Cambria"/>
          <w:b/>
          <w:bCs/>
          <w:sz w:val="24"/>
          <w:szCs w:val="24"/>
        </w:rPr>
        <w:br/>
      </w:r>
      <w:r w:rsidRPr="002C5793">
        <w:rPr>
          <w:rFonts w:ascii="Cambria" w:hAnsi="Cambria"/>
          <w:sz w:val="24"/>
          <w:szCs w:val="24"/>
        </w:rPr>
        <w:t>1.</w:t>
      </w:r>
      <w:r w:rsidR="002C5C70">
        <w:rPr>
          <w:rFonts w:ascii="Cambria" w:hAnsi="Cambria"/>
          <w:sz w:val="24"/>
          <w:szCs w:val="24"/>
        </w:rPr>
        <w:t xml:space="preserve"> </w:t>
      </w:r>
      <w:r w:rsidR="000641C9" w:rsidRPr="000641C9">
        <w:rPr>
          <w:rFonts w:ascii="Cambria" w:hAnsi="Cambria"/>
          <w:sz w:val="24"/>
          <w:szCs w:val="24"/>
        </w:rPr>
        <w:t>Compare the makeup of individuals in the genome-wide association studies in 2009 to the makeup in 2016.</w:t>
      </w:r>
    </w:p>
    <w:p w14:paraId="012FF2CB" w14:textId="77777777" w:rsidR="002C5C70" w:rsidRDefault="002C5C70" w:rsidP="002C5C70">
      <w:pPr>
        <w:spacing w:after="0" w:line="259" w:lineRule="auto"/>
        <w:rPr>
          <w:rFonts w:ascii="Cambria" w:hAnsi="Cambria"/>
          <w:sz w:val="24"/>
          <w:szCs w:val="24"/>
        </w:rPr>
      </w:pPr>
    </w:p>
    <w:p w14:paraId="44AE0A1A" w14:textId="77777777" w:rsidR="002C5C70" w:rsidRDefault="002C5C70" w:rsidP="002C5C70">
      <w:pPr>
        <w:spacing w:after="0" w:line="259" w:lineRule="auto"/>
        <w:rPr>
          <w:rFonts w:ascii="Cambria" w:hAnsi="Cambria"/>
          <w:sz w:val="24"/>
          <w:szCs w:val="24"/>
        </w:rPr>
      </w:pPr>
    </w:p>
    <w:p w14:paraId="4C489266" w14:textId="77777777" w:rsidR="002C5C70" w:rsidRPr="002C5793" w:rsidRDefault="002C5C70" w:rsidP="002C5C70">
      <w:pPr>
        <w:spacing w:after="0" w:line="259" w:lineRule="auto"/>
        <w:rPr>
          <w:rFonts w:ascii="Cambria" w:hAnsi="Cambria"/>
          <w:sz w:val="24"/>
          <w:szCs w:val="24"/>
        </w:rPr>
      </w:pPr>
    </w:p>
    <w:p w14:paraId="05CE317D" w14:textId="55E95656" w:rsidR="0043396B" w:rsidRDefault="0043396B" w:rsidP="002C5C70">
      <w:pPr>
        <w:spacing w:after="0" w:line="259" w:lineRule="auto"/>
        <w:rPr>
          <w:rFonts w:ascii="Cambria" w:hAnsi="Cambria"/>
          <w:sz w:val="24"/>
          <w:szCs w:val="24"/>
        </w:rPr>
      </w:pPr>
      <w:r w:rsidRPr="002C5793">
        <w:rPr>
          <w:rFonts w:ascii="Cambria" w:hAnsi="Cambria"/>
          <w:sz w:val="24"/>
          <w:szCs w:val="24"/>
        </w:rPr>
        <w:t xml:space="preserve">2. </w:t>
      </w:r>
      <w:r w:rsidR="000641C9" w:rsidRPr="000641C9">
        <w:rPr>
          <w:rFonts w:ascii="Cambria" w:hAnsi="Cambria"/>
          <w:sz w:val="24"/>
          <w:szCs w:val="24"/>
        </w:rPr>
        <w:t>What ancestries are included in the “other” data in 2016 that were not included in the “other” data in 2009? Select all that apply</w:t>
      </w:r>
      <w:r w:rsidR="000641C9">
        <w:rPr>
          <w:rFonts w:ascii="Cambria" w:hAnsi="Cambria"/>
          <w:sz w:val="24"/>
          <w:szCs w:val="24"/>
        </w:rPr>
        <w:t>.</w:t>
      </w:r>
    </w:p>
    <w:p w14:paraId="2438DE67" w14:textId="77777777" w:rsidR="00660C6F" w:rsidRDefault="00660C6F" w:rsidP="002C5C70">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284175C3" w14:textId="4CE012A9" w:rsidR="0043396B" w:rsidRDefault="0043396B" w:rsidP="0043396B">
      <w:pPr>
        <w:spacing w:after="0" w:line="259" w:lineRule="auto"/>
        <w:rPr>
          <w:rFonts w:ascii="Cambria" w:hAnsi="Cambria"/>
          <w:sz w:val="24"/>
          <w:szCs w:val="24"/>
        </w:rPr>
      </w:pPr>
      <w:r w:rsidRPr="002C5793">
        <w:rPr>
          <w:rFonts w:ascii="Cambria" w:hAnsi="Cambria"/>
          <w:sz w:val="24"/>
          <w:szCs w:val="24"/>
        </w:rPr>
        <w:t xml:space="preserve">3. </w:t>
      </w:r>
      <w:r w:rsidR="000641C9" w:rsidRPr="000641C9">
        <w:rPr>
          <w:rFonts w:ascii="Cambria" w:hAnsi="Cambria"/>
          <w:sz w:val="24"/>
          <w:szCs w:val="24"/>
        </w:rPr>
        <w:t>Explain why the 2009 bar that is zooming in on “other” is shorter than in the 2016 bar</w:t>
      </w:r>
      <w:r w:rsidR="000641C9">
        <w:rPr>
          <w:rFonts w:ascii="Cambria" w:hAnsi="Cambria"/>
          <w:sz w:val="24"/>
          <w:szCs w:val="24"/>
        </w:rPr>
        <w:t>.</w:t>
      </w:r>
    </w:p>
    <w:p w14:paraId="5D2D2430" w14:textId="77777777" w:rsidR="000641C9" w:rsidRDefault="000641C9" w:rsidP="0043396B">
      <w:pPr>
        <w:spacing w:after="0" w:line="259" w:lineRule="auto"/>
        <w:rPr>
          <w:rFonts w:ascii="Cambria" w:hAnsi="Cambria"/>
          <w:sz w:val="24"/>
          <w:szCs w:val="24"/>
        </w:rPr>
      </w:pPr>
    </w:p>
    <w:p w14:paraId="44206BCA" w14:textId="77777777" w:rsidR="000641C9" w:rsidRDefault="000641C9" w:rsidP="0043396B">
      <w:pPr>
        <w:spacing w:after="0" w:line="259" w:lineRule="auto"/>
        <w:rPr>
          <w:rFonts w:ascii="Cambria" w:hAnsi="Cambria"/>
          <w:sz w:val="24"/>
          <w:szCs w:val="24"/>
        </w:rPr>
      </w:pPr>
    </w:p>
    <w:p w14:paraId="247303DC" w14:textId="77777777" w:rsidR="000641C9" w:rsidRDefault="000641C9" w:rsidP="0043396B">
      <w:pPr>
        <w:spacing w:after="0" w:line="259" w:lineRule="auto"/>
        <w:rPr>
          <w:rFonts w:ascii="Cambria" w:hAnsi="Cambria"/>
          <w:sz w:val="24"/>
          <w:szCs w:val="24"/>
        </w:rPr>
      </w:pPr>
    </w:p>
    <w:p w14:paraId="0A42AA92" w14:textId="3C15DFC8" w:rsidR="000641C9" w:rsidRPr="00D361CF" w:rsidRDefault="000641C9" w:rsidP="0043396B">
      <w:pPr>
        <w:spacing w:after="0" w:line="259" w:lineRule="auto"/>
        <w:rPr>
          <w:rFonts w:ascii="Cambria" w:hAnsi="Cambria"/>
          <w:sz w:val="24"/>
          <w:szCs w:val="24"/>
        </w:rPr>
      </w:pPr>
      <w:r>
        <w:rPr>
          <w:rFonts w:ascii="Cambria" w:hAnsi="Cambria"/>
          <w:sz w:val="24"/>
          <w:szCs w:val="24"/>
        </w:rPr>
        <w:t xml:space="preserve">4. </w:t>
      </w:r>
      <w:r w:rsidRPr="000641C9">
        <w:rPr>
          <w:rFonts w:ascii="Cambria" w:hAnsi="Cambria"/>
          <w:sz w:val="24"/>
          <w:szCs w:val="24"/>
        </w:rPr>
        <w:t xml:space="preserve">Optional Extension: In science, claims are typically supported with data to provide evidence and reasoning. Read the following claim: </w:t>
      </w:r>
      <w:r w:rsidRPr="000641C9">
        <w:rPr>
          <w:rFonts w:ascii="Cambria" w:hAnsi="Cambria"/>
          <w:i/>
          <w:iCs/>
          <w:sz w:val="24"/>
          <w:szCs w:val="24"/>
        </w:rPr>
        <w:t xml:space="preserve">Getting people from all over the world to take part in genetic research might seem like </w:t>
      </w:r>
      <w:proofErr w:type="gramStart"/>
      <w:r w:rsidRPr="000641C9">
        <w:rPr>
          <w:rFonts w:ascii="Cambria" w:hAnsi="Cambria"/>
          <w:i/>
          <w:iCs/>
          <w:sz w:val="24"/>
          <w:szCs w:val="24"/>
        </w:rPr>
        <w:t>the</w:t>
      </w:r>
      <w:proofErr w:type="gramEnd"/>
      <w:r w:rsidRPr="000641C9">
        <w:rPr>
          <w:rFonts w:ascii="Cambria" w:hAnsi="Cambria"/>
          <w:i/>
          <w:iCs/>
          <w:sz w:val="24"/>
          <w:szCs w:val="24"/>
        </w:rPr>
        <w:t xml:space="preserve"> way to boost diversity. </w:t>
      </w:r>
      <w:r w:rsidRPr="000641C9">
        <w:rPr>
          <w:rFonts w:ascii="Cambria" w:hAnsi="Cambria"/>
          <w:sz w:val="24"/>
          <w:szCs w:val="24"/>
        </w:rPr>
        <w:t>Please justify why Constance Hilliard, an evolutionary historian, disagrees with this statement using evidence from the article</w:t>
      </w:r>
      <w:r>
        <w:rPr>
          <w:rFonts w:ascii="Cambria" w:hAnsi="Cambria"/>
          <w:sz w:val="24"/>
          <w:szCs w:val="24"/>
        </w:rPr>
        <w:t>.</w:t>
      </w:r>
    </w:p>
    <w:sectPr w:rsidR="000641C9"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41C9"/>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A7727"/>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5698"/>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236"/>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074E"/>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1983"/>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51105399">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3944322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6C04C2-A008-4607-8E0E-3DE9D87F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66460857-55C1-4A55-B0FB-8B165C3B13BD}">
  <ds:schemaRef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2a50e2ec-87f9-4d0e-9257-dd01d8b4d7b2"/>
    <ds:schemaRef ds:uri="http://schemas.microsoft.com/office/2006/documentManagement/types"/>
    <ds:schemaRef ds:uri="http://schemas.microsoft.com/office/infopath/2007/PartnerControls"/>
    <ds:schemaRef ds:uri="06b32a6d-9fda-427c-800c-8a4d0d285c8a"/>
    <ds:schemaRef ds:uri="http://purl.org/dc/terms/"/>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21</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14</cp:revision>
  <cp:lastPrinted>2023-12-12T22:14:00Z</cp:lastPrinted>
  <dcterms:created xsi:type="dcterms:W3CDTF">2024-11-18T18:18:00Z</dcterms:created>
  <dcterms:modified xsi:type="dcterms:W3CDTF">2025-03-27T14:05:00Z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